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29" w:rsidRPr="00B011A9" w:rsidRDefault="005D1D29" w:rsidP="005D1D29">
      <w:pPr>
        <w:jc w:val="center"/>
        <w:rPr>
          <w:rFonts w:ascii="Georgia" w:hAnsi="Georgia"/>
          <w:b/>
          <w:sz w:val="28"/>
          <w:szCs w:val="28"/>
        </w:rPr>
      </w:pPr>
      <w:r>
        <w:rPr>
          <w:rFonts w:ascii="Georgia" w:hAnsi="Georgia"/>
          <w:b/>
          <w:sz w:val="28"/>
          <w:szCs w:val="28"/>
        </w:rPr>
        <w:t>Short Stories</w:t>
      </w:r>
    </w:p>
    <w:p w:rsidR="005D1D29" w:rsidRPr="00B011A9" w:rsidRDefault="005D1D29" w:rsidP="005D1D29">
      <w:pPr>
        <w:jc w:val="center"/>
        <w:rPr>
          <w:rFonts w:ascii="Georgia" w:hAnsi="Georgia"/>
          <w:b/>
          <w:sz w:val="28"/>
          <w:szCs w:val="28"/>
        </w:rPr>
      </w:pPr>
      <w:r w:rsidRPr="00B011A9">
        <w:rPr>
          <w:rFonts w:ascii="Georgia" w:hAnsi="Georgia"/>
          <w:b/>
          <w:sz w:val="28"/>
          <w:szCs w:val="28"/>
        </w:rPr>
        <w:t xml:space="preserve">Syllabus </w:t>
      </w:r>
      <w:r>
        <w:rPr>
          <w:rFonts w:ascii="Georgia" w:hAnsi="Georgia"/>
          <w:b/>
          <w:sz w:val="28"/>
          <w:szCs w:val="28"/>
        </w:rPr>
        <w:t>2011-2012</w:t>
      </w:r>
    </w:p>
    <w:p w:rsidR="0027485A" w:rsidRDefault="005D1D29" w:rsidP="0027485A">
      <w:pPr>
        <w:jc w:val="center"/>
        <w:rPr>
          <w:rFonts w:ascii="Georgia" w:hAnsi="Georgia"/>
          <w:sz w:val="28"/>
          <w:szCs w:val="28"/>
        </w:rPr>
      </w:pPr>
      <w:r w:rsidRPr="00B011A9">
        <w:rPr>
          <w:rFonts w:ascii="Georgia" w:hAnsi="Georgia"/>
          <w:sz w:val="28"/>
          <w:szCs w:val="28"/>
        </w:rPr>
        <w:t xml:space="preserve">Ms. </w:t>
      </w:r>
      <w:proofErr w:type="spellStart"/>
      <w:r w:rsidRPr="00B011A9">
        <w:rPr>
          <w:rFonts w:ascii="Georgia" w:hAnsi="Georgia"/>
          <w:sz w:val="28"/>
          <w:szCs w:val="28"/>
        </w:rPr>
        <w:t>Casarez</w:t>
      </w:r>
      <w:proofErr w:type="spellEnd"/>
    </w:p>
    <w:p w:rsidR="0027485A" w:rsidRPr="0027485A" w:rsidRDefault="0027485A" w:rsidP="0027485A">
      <w:pPr>
        <w:pStyle w:val="style1"/>
        <w:jc w:val="center"/>
        <w:rPr>
          <w:rFonts w:ascii="Georgia" w:hAnsi="Georgia"/>
          <w:sz w:val="22"/>
          <w:szCs w:val="22"/>
        </w:rPr>
      </w:pPr>
      <w:bookmarkStart w:id="0" w:name="intro"/>
      <w:bookmarkEnd w:id="0"/>
      <w:r w:rsidRPr="0027485A">
        <w:rPr>
          <w:rStyle w:val="Emphasis"/>
          <w:rFonts w:ascii="Georgia" w:hAnsi="Georgia"/>
          <w:sz w:val="22"/>
          <w:szCs w:val="22"/>
        </w:rPr>
        <w:t>“Short stories, like houses– or cars, for that matter– should be built to last. They should also be pleasing, if not beautiful, to look at, and everything inside them should work.”</w:t>
      </w:r>
      <w:r w:rsidRPr="0027485A">
        <w:rPr>
          <w:rFonts w:ascii="Georgia" w:hAnsi="Georgia"/>
          <w:sz w:val="22"/>
          <w:szCs w:val="22"/>
        </w:rPr>
        <w:t xml:space="preserve"> - Raymond Carver</w:t>
      </w:r>
    </w:p>
    <w:p w:rsidR="005D1D29" w:rsidRPr="00CB315D" w:rsidRDefault="005D1D29" w:rsidP="005D1D29">
      <w:pPr>
        <w:rPr>
          <w:rFonts w:ascii="Georgia" w:hAnsi="Georgia"/>
          <w:b/>
          <w:u w:val="single"/>
        </w:rPr>
      </w:pPr>
      <w:r w:rsidRPr="00CB315D">
        <w:rPr>
          <w:rFonts w:ascii="Georgia" w:hAnsi="Georgia"/>
          <w:b/>
          <w:u w:val="single"/>
        </w:rPr>
        <w:t>Contact Information</w:t>
      </w:r>
    </w:p>
    <w:p w:rsidR="005D1D29" w:rsidRPr="00D80797" w:rsidRDefault="005D1D29" w:rsidP="005D1D29">
      <w:pPr>
        <w:rPr>
          <w:rFonts w:ascii="Georgia" w:hAnsi="Georgia" w:cs="Arial"/>
        </w:rPr>
      </w:pPr>
      <w:r w:rsidRPr="005426DA">
        <w:rPr>
          <w:rFonts w:ascii="Georgia" w:hAnsi="Georgia"/>
        </w:rPr>
        <w:t xml:space="preserve">Email: </w:t>
      </w:r>
      <w:hyperlink r:id="rId5" w:history="1">
        <w:r w:rsidRPr="00D80797">
          <w:rPr>
            <w:rStyle w:val="Hyperlink"/>
            <w:rFonts w:ascii="Georgia" w:hAnsi="Georgia" w:cs="Arial"/>
            <w:color w:val="auto"/>
            <w:u w:val="none"/>
          </w:rPr>
          <w:t>rcasarez@cgbsd.com</w:t>
        </w:r>
      </w:hyperlink>
    </w:p>
    <w:p w:rsidR="005D1D29" w:rsidRPr="005426DA" w:rsidRDefault="005D1D29" w:rsidP="005D1D29">
      <w:pPr>
        <w:rPr>
          <w:rFonts w:ascii="Georgia" w:hAnsi="Georgia"/>
        </w:rPr>
      </w:pPr>
      <w:r>
        <w:rPr>
          <w:rFonts w:ascii="Georgia" w:hAnsi="Georgia" w:cs="Arial"/>
        </w:rPr>
        <w:t>Website: http://casarez.weebly.com</w:t>
      </w:r>
    </w:p>
    <w:p w:rsidR="005D1D29" w:rsidRPr="005426DA" w:rsidRDefault="005D1D29" w:rsidP="005D1D29">
      <w:pPr>
        <w:rPr>
          <w:rFonts w:ascii="Georgia" w:hAnsi="Georgia"/>
        </w:rPr>
      </w:pPr>
      <w:r w:rsidRPr="005426DA">
        <w:rPr>
          <w:rFonts w:ascii="Georgia" w:hAnsi="Georgia"/>
        </w:rPr>
        <w:t xml:space="preserve">School Phone: </w:t>
      </w:r>
      <w:r w:rsidRPr="005426DA">
        <w:rPr>
          <w:rFonts w:ascii="Georgia" w:hAnsi="Georgia" w:cs="Arial"/>
        </w:rPr>
        <w:t>(920) 668-8686 ext. 612</w:t>
      </w:r>
    </w:p>
    <w:p w:rsidR="005D1D29" w:rsidRPr="005426DA" w:rsidRDefault="005D1D29" w:rsidP="005D1D29">
      <w:pPr>
        <w:rPr>
          <w:rFonts w:ascii="Georgia" w:hAnsi="Georgia"/>
        </w:rPr>
      </w:pPr>
      <w:r w:rsidRPr="005426DA">
        <w:rPr>
          <w:rFonts w:ascii="Georgia" w:hAnsi="Georgia"/>
        </w:rPr>
        <w:t xml:space="preserve">Prep Hour: </w:t>
      </w:r>
      <w:r>
        <w:rPr>
          <w:rFonts w:ascii="Georgia" w:hAnsi="Georgia"/>
        </w:rPr>
        <w:t>3rd hour (</w:t>
      </w:r>
      <w:r>
        <w:rPr>
          <w:rFonts w:ascii="Georgia" w:hAnsi="Georgia" w:cs="Arial"/>
          <w:color w:val="330033"/>
        </w:rPr>
        <w:t>9:23-10:08)</w:t>
      </w:r>
    </w:p>
    <w:p w:rsidR="005D1D29" w:rsidRPr="005426DA" w:rsidRDefault="005D1D29" w:rsidP="005D1D29">
      <w:pPr>
        <w:rPr>
          <w:rFonts w:ascii="Georgia" w:hAnsi="Georgia"/>
        </w:rPr>
      </w:pPr>
      <w:r w:rsidRPr="005426DA">
        <w:rPr>
          <w:rFonts w:ascii="Georgia" w:hAnsi="Georgia"/>
        </w:rPr>
        <w:t>Room Number: 212</w:t>
      </w:r>
    </w:p>
    <w:p w:rsidR="005D1D29" w:rsidRPr="00081658" w:rsidRDefault="005D1D29" w:rsidP="005D1D29">
      <w:pPr>
        <w:rPr>
          <w:rFonts w:ascii="Georgia" w:hAnsi="Georgia"/>
        </w:rPr>
      </w:pPr>
    </w:p>
    <w:p w:rsidR="005D1D29" w:rsidRDefault="005D1D29" w:rsidP="005D1D29">
      <w:pPr>
        <w:rPr>
          <w:rFonts w:ascii="Georgia" w:hAnsi="Georgia"/>
          <w:b/>
          <w:u w:val="single"/>
        </w:rPr>
      </w:pPr>
      <w:r w:rsidRPr="00CB315D">
        <w:rPr>
          <w:rFonts w:ascii="Georgia" w:hAnsi="Georgia"/>
          <w:b/>
          <w:u w:val="single"/>
        </w:rPr>
        <w:t>Course Description</w:t>
      </w:r>
    </w:p>
    <w:p w:rsidR="005D1D29" w:rsidRPr="003A696F" w:rsidRDefault="005D1D29" w:rsidP="005D1D29">
      <w:pPr>
        <w:rPr>
          <w:rFonts w:ascii="Georgia" w:hAnsi="Georgia"/>
        </w:rPr>
      </w:pPr>
      <w:r>
        <w:rPr>
          <w:rFonts w:ascii="Georgia" w:hAnsi="Georgia"/>
        </w:rPr>
        <w:t>Short Stories is a semeste</w:t>
      </w:r>
      <w:r w:rsidR="00354BF2">
        <w:rPr>
          <w:rFonts w:ascii="Georgia" w:hAnsi="Georgia"/>
        </w:rPr>
        <w:t>r long course that focuses on</w:t>
      </w:r>
      <w:r>
        <w:rPr>
          <w:rFonts w:ascii="Georgia" w:hAnsi="Georgia"/>
        </w:rPr>
        <w:t xml:space="preserve"> </w:t>
      </w:r>
      <w:r w:rsidR="00354BF2">
        <w:rPr>
          <w:rFonts w:ascii="Georgia" w:hAnsi="Georgia"/>
        </w:rPr>
        <w:t xml:space="preserve">the </w:t>
      </w:r>
      <w:r>
        <w:rPr>
          <w:rFonts w:ascii="Georgia" w:hAnsi="Georgia"/>
        </w:rPr>
        <w:t>in-depth</w:t>
      </w:r>
      <w:r w:rsidRPr="005D1D29">
        <w:rPr>
          <w:rFonts w:ascii="Georgia" w:hAnsi="Georgia"/>
        </w:rPr>
        <w:t xml:space="preserve"> </w:t>
      </w:r>
      <w:r>
        <w:rPr>
          <w:rFonts w:ascii="Georgia" w:hAnsi="Georgia"/>
        </w:rPr>
        <w:t xml:space="preserve">exploration of reading strategies, the writing process, and the close analysis of fiction. </w:t>
      </w:r>
      <w:r w:rsidRPr="001345A1">
        <w:rPr>
          <w:rFonts w:ascii="Georgia" w:hAnsi="Georgia"/>
        </w:rPr>
        <w:t xml:space="preserve">An emphasis on increasing </w:t>
      </w:r>
      <w:r w:rsidRPr="003A696F">
        <w:rPr>
          <w:rFonts w:ascii="Georgia" w:hAnsi="Georgia"/>
        </w:rPr>
        <w:t>reading, writing, and critical thinking skills</w:t>
      </w:r>
      <w:r w:rsidR="00B8230C" w:rsidRPr="003A696F">
        <w:rPr>
          <w:rFonts w:ascii="Georgia" w:hAnsi="Georgia"/>
        </w:rPr>
        <w:t xml:space="preserve"> is integrated throughout all units of study.</w:t>
      </w:r>
    </w:p>
    <w:p w:rsidR="005D1D29" w:rsidRPr="003A696F" w:rsidRDefault="005D1D29" w:rsidP="005D1D29">
      <w:pPr>
        <w:rPr>
          <w:rFonts w:ascii="Georgia" w:hAnsi="Georgia"/>
        </w:rPr>
      </w:pPr>
      <w:r w:rsidRPr="003A696F">
        <w:rPr>
          <w:rFonts w:ascii="Georgia" w:hAnsi="Georgia"/>
        </w:rPr>
        <w:t xml:space="preserve">. </w:t>
      </w:r>
    </w:p>
    <w:p w:rsidR="005D1D29" w:rsidRPr="003A696F" w:rsidRDefault="005D1D29" w:rsidP="005D1D29">
      <w:pPr>
        <w:rPr>
          <w:rFonts w:ascii="Georgia" w:hAnsi="Georgia"/>
          <w:b/>
          <w:u w:val="single"/>
        </w:rPr>
      </w:pPr>
      <w:r w:rsidRPr="003A696F">
        <w:rPr>
          <w:rFonts w:ascii="Georgia" w:hAnsi="Georgia"/>
          <w:b/>
          <w:u w:val="single"/>
        </w:rPr>
        <w:t>Course Objectives</w:t>
      </w:r>
    </w:p>
    <w:p w:rsidR="005D1D29" w:rsidRPr="003A696F" w:rsidRDefault="003A696F" w:rsidP="005D1D29">
      <w:pPr>
        <w:pStyle w:val="ListParagraph"/>
        <w:numPr>
          <w:ilvl w:val="0"/>
          <w:numId w:val="1"/>
        </w:numPr>
        <w:rPr>
          <w:rFonts w:ascii="Georgia" w:hAnsi="Georgia"/>
        </w:rPr>
      </w:pPr>
      <w:r>
        <w:rPr>
          <w:rFonts w:ascii="Georgia" w:hAnsi="Georgia"/>
        </w:rPr>
        <w:t>Students will analyze</w:t>
      </w:r>
      <w:r w:rsidR="005D1D29" w:rsidRPr="003A696F">
        <w:rPr>
          <w:rFonts w:ascii="Georgia" w:hAnsi="Georgia"/>
        </w:rPr>
        <w:t xml:space="preserve"> literary and nonliterary texts</w:t>
      </w:r>
      <w:r w:rsidRPr="003A696F">
        <w:rPr>
          <w:rFonts w:ascii="Georgia" w:hAnsi="Georgia"/>
        </w:rPr>
        <w:t>.</w:t>
      </w:r>
    </w:p>
    <w:p w:rsidR="005D1D29" w:rsidRPr="006A5E84" w:rsidRDefault="005D1D29" w:rsidP="005D1D29">
      <w:pPr>
        <w:pStyle w:val="ListParagraph"/>
        <w:numPr>
          <w:ilvl w:val="0"/>
          <w:numId w:val="1"/>
        </w:numPr>
        <w:rPr>
          <w:rFonts w:ascii="Georgia" w:hAnsi="Georgia"/>
        </w:rPr>
      </w:pPr>
      <w:r w:rsidRPr="006A5E84">
        <w:rPr>
          <w:rFonts w:ascii="Georgia" w:hAnsi="Georgia"/>
        </w:rPr>
        <w:t>Students will develop and strengthen their writing skills</w:t>
      </w:r>
      <w:r w:rsidR="00CC39D6">
        <w:rPr>
          <w:rFonts w:ascii="Georgia" w:hAnsi="Georgia"/>
        </w:rPr>
        <w:t xml:space="preserve"> in preparation for writing at the college level</w:t>
      </w:r>
      <w:r w:rsidRPr="006A5E84">
        <w:rPr>
          <w:rFonts w:ascii="Georgia" w:hAnsi="Georgia"/>
        </w:rPr>
        <w:t>.</w:t>
      </w:r>
    </w:p>
    <w:p w:rsidR="005D1D29" w:rsidRPr="006A5E84" w:rsidRDefault="005D1D29" w:rsidP="005D1D29">
      <w:pPr>
        <w:pStyle w:val="ListParagraph"/>
        <w:numPr>
          <w:ilvl w:val="0"/>
          <w:numId w:val="1"/>
        </w:numPr>
        <w:rPr>
          <w:rFonts w:ascii="Georgia" w:hAnsi="Georgia"/>
        </w:rPr>
      </w:pPr>
      <w:r w:rsidRPr="006A5E84">
        <w:rPr>
          <w:rFonts w:ascii="Georgia" w:hAnsi="Georgia"/>
        </w:rPr>
        <w:t xml:space="preserve">Students will develop higher cognitive thought processes through </w:t>
      </w:r>
      <w:r w:rsidR="006A5E84" w:rsidRPr="006A5E84">
        <w:rPr>
          <w:rFonts w:ascii="Georgia" w:hAnsi="Georgia"/>
        </w:rPr>
        <w:t>the applic</w:t>
      </w:r>
      <w:r w:rsidR="00CC39D6">
        <w:rPr>
          <w:rFonts w:ascii="Georgia" w:hAnsi="Georgia"/>
        </w:rPr>
        <w:t>ation of various literary theories</w:t>
      </w:r>
      <w:r w:rsidRPr="006A5E84">
        <w:rPr>
          <w:rFonts w:ascii="Georgia" w:hAnsi="Georgia"/>
        </w:rPr>
        <w:t>.</w:t>
      </w:r>
    </w:p>
    <w:p w:rsidR="005D1D29" w:rsidRPr="006A5E84" w:rsidRDefault="005D1D29" w:rsidP="005D1D29">
      <w:pPr>
        <w:pStyle w:val="ListParagraph"/>
        <w:numPr>
          <w:ilvl w:val="0"/>
          <w:numId w:val="1"/>
        </w:numPr>
        <w:rPr>
          <w:rFonts w:ascii="Georgia" w:hAnsi="Georgia"/>
        </w:rPr>
      </w:pPr>
      <w:r w:rsidRPr="006A5E84">
        <w:rPr>
          <w:rFonts w:ascii="Georgia" w:hAnsi="Georgia"/>
        </w:rPr>
        <w:t>Students will prepare and deliver oral presentations.</w:t>
      </w:r>
    </w:p>
    <w:p w:rsidR="005D1D29" w:rsidRPr="005D1D29" w:rsidRDefault="005D1D29" w:rsidP="005D1D29">
      <w:pPr>
        <w:pStyle w:val="ListParagraph"/>
        <w:rPr>
          <w:rFonts w:ascii="Georgia" w:hAnsi="Georgia"/>
          <w:color w:val="C00000"/>
        </w:rPr>
      </w:pPr>
    </w:p>
    <w:p w:rsidR="005D1D29" w:rsidRPr="00DB14B6" w:rsidRDefault="005D1D29" w:rsidP="005D1D29">
      <w:pPr>
        <w:rPr>
          <w:rFonts w:ascii="Georgia" w:hAnsi="Georgia"/>
          <w:b/>
          <w:u w:val="single"/>
        </w:rPr>
      </w:pPr>
      <w:r w:rsidRPr="00DB14B6">
        <w:rPr>
          <w:rFonts w:ascii="Georgia" w:hAnsi="Georgia"/>
          <w:b/>
          <w:u w:val="single"/>
        </w:rPr>
        <w:t>Assessment—General Framework</w:t>
      </w:r>
    </w:p>
    <w:p w:rsidR="005D1D29" w:rsidRPr="00DB14B6" w:rsidRDefault="005D1D29" w:rsidP="005D1D29">
      <w:pPr>
        <w:rPr>
          <w:rFonts w:ascii="Georgia" w:hAnsi="Georgia"/>
        </w:rPr>
      </w:pPr>
      <w:r w:rsidRPr="00DB14B6">
        <w:rPr>
          <w:rFonts w:ascii="Georgia" w:hAnsi="Georgia"/>
        </w:rPr>
        <w:t>Students will be evaluated on their reading, writing, speaking, and listening skills in the following manner.</w:t>
      </w:r>
    </w:p>
    <w:p w:rsidR="005D1D29" w:rsidRPr="00DB14B6" w:rsidRDefault="005D1D29" w:rsidP="005D1D29">
      <w:pPr>
        <w:pStyle w:val="ListParagraph"/>
        <w:numPr>
          <w:ilvl w:val="0"/>
          <w:numId w:val="1"/>
        </w:numPr>
        <w:rPr>
          <w:rFonts w:ascii="Georgia" w:hAnsi="Georgia"/>
          <w:u w:val="single"/>
        </w:rPr>
      </w:pPr>
      <w:r w:rsidRPr="00DB14B6">
        <w:rPr>
          <w:rFonts w:ascii="Georgia" w:hAnsi="Georgia"/>
        </w:rPr>
        <w:t xml:space="preserve">Participation in </w:t>
      </w:r>
      <w:r w:rsidR="00DB14B6" w:rsidRPr="00DB14B6">
        <w:rPr>
          <w:rFonts w:ascii="Georgia" w:hAnsi="Georgia"/>
        </w:rPr>
        <w:t>discussions (online and in class</w:t>
      </w:r>
      <w:r w:rsidR="0033084D">
        <w:rPr>
          <w:rFonts w:ascii="Georgia" w:hAnsi="Georgia"/>
        </w:rPr>
        <w:t>)</w:t>
      </w:r>
      <w:r w:rsidRPr="00DB14B6">
        <w:rPr>
          <w:rFonts w:ascii="Georgia" w:hAnsi="Georgia"/>
        </w:rPr>
        <w:t>.</w:t>
      </w:r>
    </w:p>
    <w:p w:rsidR="005D1D29" w:rsidRPr="00DB14B6" w:rsidRDefault="005D1D29" w:rsidP="005D1D29">
      <w:pPr>
        <w:pStyle w:val="ListParagraph"/>
        <w:numPr>
          <w:ilvl w:val="0"/>
          <w:numId w:val="1"/>
        </w:numPr>
        <w:rPr>
          <w:rFonts w:ascii="Georgia" w:hAnsi="Georgia"/>
          <w:u w:val="single"/>
        </w:rPr>
      </w:pPr>
      <w:r w:rsidRPr="00DB14B6">
        <w:rPr>
          <w:rFonts w:ascii="Georgia" w:hAnsi="Georgia"/>
        </w:rPr>
        <w:t>Individual, partner, small group, and large group activities.</w:t>
      </w:r>
    </w:p>
    <w:p w:rsidR="005D1D29" w:rsidRPr="00DB14B6" w:rsidRDefault="005D1D29" w:rsidP="005D1D29">
      <w:pPr>
        <w:pStyle w:val="ListParagraph"/>
        <w:numPr>
          <w:ilvl w:val="0"/>
          <w:numId w:val="1"/>
        </w:numPr>
        <w:rPr>
          <w:rFonts w:ascii="Georgia" w:hAnsi="Georgia"/>
          <w:u w:val="single"/>
        </w:rPr>
      </w:pPr>
      <w:r w:rsidRPr="00DB14B6">
        <w:rPr>
          <w:rFonts w:ascii="Georgia" w:hAnsi="Georgia"/>
        </w:rPr>
        <w:t>Oral presentations</w:t>
      </w:r>
    </w:p>
    <w:p w:rsidR="005D1D29" w:rsidRPr="00DB14B6" w:rsidRDefault="005D1D29" w:rsidP="005D1D29">
      <w:pPr>
        <w:pStyle w:val="ListParagraph"/>
        <w:numPr>
          <w:ilvl w:val="0"/>
          <w:numId w:val="1"/>
        </w:numPr>
        <w:rPr>
          <w:rFonts w:ascii="Georgia" w:hAnsi="Georgia"/>
          <w:u w:val="single"/>
        </w:rPr>
      </w:pPr>
      <w:r w:rsidRPr="00DB14B6">
        <w:rPr>
          <w:rFonts w:ascii="Georgia" w:hAnsi="Georgia"/>
        </w:rPr>
        <w:t>Essays</w:t>
      </w:r>
    </w:p>
    <w:p w:rsidR="005D1D29" w:rsidRPr="00DB14B6" w:rsidRDefault="005D1D29" w:rsidP="005D1D29">
      <w:pPr>
        <w:pStyle w:val="ListParagraph"/>
        <w:numPr>
          <w:ilvl w:val="0"/>
          <w:numId w:val="1"/>
        </w:numPr>
        <w:rPr>
          <w:rFonts w:ascii="Georgia" w:hAnsi="Georgia"/>
          <w:u w:val="single"/>
        </w:rPr>
      </w:pPr>
      <w:r w:rsidRPr="00DB14B6">
        <w:rPr>
          <w:rFonts w:ascii="Georgia" w:hAnsi="Georgia"/>
        </w:rPr>
        <w:t>Quizzes</w:t>
      </w:r>
    </w:p>
    <w:p w:rsidR="005D1D29" w:rsidRPr="00DB14B6" w:rsidRDefault="005D1D29" w:rsidP="005D1D29">
      <w:pPr>
        <w:pStyle w:val="ListParagraph"/>
        <w:numPr>
          <w:ilvl w:val="0"/>
          <w:numId w:val="1"/>
        </w:numPr>
        <w:rPr>
          <w:rFonts w:ascii="Georgia" w:hAnsi="Georgia"/>
          <w:u w:val="single"/>
        </w:rPr>
      </w:pPr>
      <w:r w:rsidRPr="00DB14B6">
        <w:rPr>
          <w:rFonts w:ascii="Georgia" w:hAnsi="Georgia"/>
        </w:rPr>
        <w:t>Tests</w:t>
      </w:r>
    </w:p>
    <w:p w:rsidR="005D1D29" w:rsidRPr="00311EF3" w:rsidRDefault="005D1D29" w:rsidP="005D1D29">
      <w:pPr>
        <w:pStyle w:val="ListParagraph"/>
        <w:numPr>
          <w:ilvl w:val="0"/>
          <w:numId w:val="1"/>
        </w:numPr>
        <w:rPr>
          <w:rFonts w:ascii="Georgia" w:hAnsi="Georgia"/>
          <w:u w:val="single"/>
        </w:rPr>
      </w:pPr>
      <w:r w:rsidRPr="00DB14B6">
        <w:rPr>
          <w:rFonts w:ascii="Georgia" w:hAnsi="Georgia"/>
        </w:rPr>
        <w:t>Projects</w:t>
      </w:r>
    </w:p>
    <w:p w:rsidR="00311EF3" w:rsidRPr="00DB14B6" w:rsidRDefault="00311EF3" w:rsidP="005D1D29">
      <w:pPr>
        <w:pStyle w:val="ListParagraph"/>
        <w:numPr>
          <w:ilvl w:val="0"/>
          <w:numId w:val="1"/>
        </w:numPr>
        <w:rPr>
          <w:rFonts w:ascii="Georgia" w:hAnsi="Georgia"/>
          <w:u w:val="single"/>
        </w:rPr>
      </w:pPr>
      <w:r>
        <w:rPr>
          <w:rFonts w:ascii="Georgia" w:hAnsi="Georgia"/>
        </w:rPr>
        <w:t>Written forms of communication</w:t>
      </w:r>
    </w:p>
    <w:p w:rsidR="005D1D29" w:rsidRPr="005D1D29" w:rsidRDefault="005D1D29" w:rsidP="005D1D29">
      <w:pPr>
        <w:pStyle w:val="ListParagraph"/>
        <w:rPr>
          <w:rFonts w:ascii="Georgia" w:hAnsi="Georgia"/>
          <w:color w:val="C00000"/>
          <w:u w:val="single"/>
        </w:rPr>
      </w:pPr>
    </w:p>
    <w:p w:rsidR="005D1D29" w:rsidRPr="00AA09A7" w:rsidRDefault="005D1D29" w:rsidP="005D1D29">
      <w:pPr>
        <w:rPr>
          <w:rFonts w:ascii="Georgia" w:hAnsi="Georgia"/>
          <w:b/>
          <w:u w:val="single"/>
        </w:rPr>
      </w:pPr>
      <w:r w:rsidRPr="00AA09A7">
        <w:rPr>
          <w:rFonts w:ascii="Georgia" w:hAnsi="Georgia"/>
          <w:b/>
          <w:u w:val="single"/>
        </w:rPr>
        <w:t>Points</w:t>
      </w:r>
    </w:p>
    <w:p w:rsidR="005D1D29" w:rsidRPr="00AA09A7" w:rsidRDefault="0027485A" w:rsidP="005D1D29">
      <w:pPr>
        <w:rPr>
          <w:rFonts w:ascii="Georgia" w:hAnsi="Georgia"/>
        </w:rPr>
      </w:pPr>
      <w:r>
        <w:rPr>
          <w:rFonts w:ascii="Georgia" w:hAnsi="Georgia"/>
        </w:rPr>
        <w:t>Your quarter grade is made</w:t>
      </w:r>
      <w:r w:rsidR="009E08DA">
        <w:rPr>
          <w:rFonts w:ascii="Georgia" w:hAnsi="Georgia"/>
        </w:rPr>
        <w:t xml:space="preserve"> up of two basic categories: 9 week p</w:t>
      </w:r>
      <w:r>
        <w:rPr>
          <w:rFonts w:ascii="Georgia" w:hAnsi="Georgia"/>
        </w:rPr>
        <w:t>rojects (20%) and everything else (80%).</w:t>
      </w:r>
      <w:r w:rsidR="00311EF3">
        <w:rPr>
          <w:rFonts w:ascii="Georgia" w:hAnsi="Georgia"/>
        </w:rPr>
        <w:t xml:space="preserve"> Each of the two categories is </w:t>
      </w:r>
      <w:r>
        <w:rPr>
          <w:rFonts w:ascii="Georgia" w:hAnsi="Georgia"/>
        </w:rPr>
        <w:t>a cumulative point total; therefore, the</w:t>
      </w:r>
      <w:r w:rsidR="005D1D29" w:rsidRPr="00AA09A7">
        <w:rPr>
          <w:rFonts w:ascii="Georgia" w:hAnsi="Georgia"/>
        </w:rPr>
        <w:t xml:space="preserve"> </w:t>
      </w:r>
      <w:r>
        <w:rPr>
          <w:rFonts w:ascii="Georgia" w:hAnsi="Georgia"/>
        </w:rPr>
        <w:t>percentage for each category</w:t>
      </w:r>
      <w:r w:rsidR="005D1D29" w:rsidRPr="00AA09A7">
        <w:rPr>
          <w:rFonts w:ascii="Georgia" w:hAnsi="Georgia"/>
        </w:rPr>
        <w:t xml:space="preserve"> is calculated as follows:</w:t>
      </w:r>
    </w:p>
    <w:p w:rsidR="005D1D29" w:rsidRPr="00AA09A7" w:rsidRDefault="005D1D29" w:rsidP="005D1D29">
      <w:pPr>
        <w:pStyle w:val="ListParagraph"/>
        <w:numPr>
          <w:ilvl w:val="0"/>
          <w:numId w:val="1"/>
        </w:numPr>
        <w:rPr>
          <w:rFonts w:ascii="Georgia" w:hAnsi="Georgia"/>
        </w:rPr>
      </w:pPr>
      <w:r w:rsidRPr="00AA09A7">
        <w:rPr>
          <w:rFonts w:ascii="Georgia" w:hAnsi="Georgia"/>
        </w:rPr>
        <w:t>Add up all the points you have earned to date.</w:t>
      </w:r>
    </w:p>
    <w:p w:rsidR="005D1D29" w:rsidRDefault="005D1D29" w:rsidP="005D1D29">
      <w:pPr>
        <w:pStyle w:val="ListParagraph"/>
        <w:numPr>
          <w:ilvl w:val="0"/>
          <w:numId w:val="1"/>
        </w:numPr>
        <w:rPr>
          <w:rFonts w:ascii="Georgia" w:hAnsi="Georgia"/>
        </w:rPr>
      </w:pPr>
      <w:r w:rsidRPr="00AA09A7">
        <w:rPr>
          <w:rFonts w:ascii="Georgia" w:hAnsi="Georgia"/>
        </w:rPr>
        <w:t>Divide your points by the total points possible.</w:t>
      </w:r>
    </w:p>
    <w:p w:rsidR="00C838A3" w:rsidRDefault="00C838A3" w:rsidP="00C838A3">
      <w:pPr>
        <w:rPr>
          <w:rFonts w:ascii="Georgia" w:hAnsi="Georgia"/>
        </w:rPr>
      </w:pPr>
      <w:r>
        <w:rPr>
          <w:rFonts w:ascii="Georgia" w:hAnsi="Georgia"/>
        </w:rPr>
        <w:t>Your semester grade consists of 3 categories: Quarter 1 (40%), Quarter 2 (40%), and the final exam (20%).</w:t>
      </w:r>
    </w:p>
    <w:p w:rsidR="005D1D29" w:rsidRPr="00D767D3" w:rsidRDefault="00C838A3" w:rsidP="00D767D3">
      <w:pPr>
        <w:spacing w:after="200" w:line="276" w:lineRule="auto"/>
        <w:rPr>
          <w:rFonts w:ascii="Georgia" w:hAnsi="Georgia"/>
        </w:rPr>
      </w:pPr>
      <w:r>
        <w:rPr>
          <w:rFonts w:ascii="Georgia" w:hAnsi="Georgia"/>
        </w:rPr>
        <w:br w:type="page"/>
      </w:r>
      <w:r w:rsidR="005D1D29" w:rsidRPr="00AA09A7">
        <w:rPr>
          <w:rFonts w:ascii="Georgia" w:hAnsi="Georgia"/>
          <w:b/>
          <w:u w:val="single"/>
        </w:rPr>
        <w:lastRenderedPageBreak/>
        <w:t>Grading Scale</w:t>
      </w:r>
    </w:p>
    <w:p w:rsidR="005D1D29" w:rsidRPr="00AA09A7" w:rsidRDefault="005D1D29" w:rsidP="005D1D29">
      <w:pPr>
        <w:rPr>
          <w:rFonts w:ascii="Georgia" w:hAnsi="Georgia"/>
        </w:rPr>
      </w:pPr>
      <w:r w:rsidRPr="00AA09A7">
        <w:rPr>
          <w:rFonts w:ascii="Georgia" w:hAnsi="Georgia"/>
        </w:rPr>
        <w:tab/>
        <w:t>100-99 A+</w:t>
      </w:r>
      <w:r w:rsidRPr="00AA09A7">
        <w:rPr>
          <w:rFonts w:ascii="Georgia" w:hAnsi="Georgia"/>
        </w:rPr>
        <w:tab/>
        <w:t>89-87 B+</w:t>
      </w:r>
      <w:r w:rsidRPr="00AA09A7">
        <w:rPr>
          <w:rFonts w:ascii="Georgia" w:hAnsi="Georgia"/>
        </w:rPr>
        <w:tab/>
        <w:t>79-77 C+</w:t>
      </w:r>
      <w:r w:rsidRPr="00AA09A7">
        <w:rPr>
          <w:rFonts w:ascii="Georgia" w:hAnsi="Georgia"/>
        </w:rPr>
        <w:tab/>
        <w:t>69-67 D+</w:t>
      </w:r>
      <w:r w:rsidRPr="00AA09A7">
        <w:rPr>
          <w:rFonts w:ascii="Georgia" w:hAnsi="Georgia"/>
        </w:rPr>
        <w:tab/>
      </w:r>
    </w:p>
    <w:p w:rsidR="005D1D29" w:rsidRPr="00AA09A7" w:rsidRDefault="005D1D29" w:rsidP="005D1D29">
      <w:pPr>
        <w:rPr>
          <w:rFonts w:ascii="Georgia" w:hAnsi="Georgia"/>
        </w:rPr>
      </w:pPr>
      <w:r w:rsidRPr="00AA09A7">
        <w:rPr>
          <w:rFonts w:ascii="Georgia" w:hAnsi="Georgia"/>
        </w:rPr>
        <w:tab/>
        <w:t>98-93 A</w:t>
      </w:r>
      <w:r w:rsidRPr="00AA09A7">
        <w:rPr>
          <w:rFonts w:ascii="Georgia" w:hAnsi="Georgia"/>
        </w:rPr>
        <w:tab/>
        <w:t>86-83 B</w:t>
      </w:r>
      <w:r w:rsidRPr="00AA09A7">
        <w:rPr>
          <w:rFonts w:ascii="Georgia" w:hAnsi="Georgia"/>
        </w:rPr>
        <w:tab/>
        <w:t>76-73 C</w:t>
      </w:r>
      <w:r w:rsidRPr="00AA09A7">
        <w:rPr>
          <w:rFonts w:ascii="Georgia" w:hAnsi="Georgia"/>
        </w:rPr>
        <w:tab/>
        <w:t>66-63 D</w:t>
      </w:r>
    </w:p>
    <w:p w:rsidR="005D1D29" w:rsidRPr="00AA09A7" w:rsidRDefault="005D1D29" w:rsidP="005D1D29">
      <w:pPr>
        <w:rPr>
          <w:rFonts w:ascii="Georgia" w:hAnsi="Georgia"/>
        </w:rPr>
      </w:pPr>
      <w:r w:rsidRPr="00AA09A7">
        <w:rPr>
          <w:rFonts w:ascii="Georgia" w:hAnsi="Georgia"/>
        </w:rPr>
        <w:tab/>
        <w:t>92-90</w:t>
      </w:r>
      <w:r w:rsidRPr="00AA09A7">
        <w:rPr>
          <w:rFonts w:ascii="Georgia" w:hAnsi="Georgia"/>
        </w:rPr>
        <w:tab/>
        <w:t>A-</w:t>
      </w:r>
      <w:r w:rsidRPr="00AA09A7">
        <w:rPr>
          <w:rFonts w:ascii="Georgia" w:hAnsi="Georgia"/>
        </w:rPr>
        <w:tab/>
        <w:t>82-80 B-</w:t>
      </w:r>
      <w:r w:rsidRPr="00AA09A7">
        <w:rPr>
          <w:rFonts w:ascii="Georgia" w:hAnsi="Georgia"/>
        </w:rPr>
        <w:tab/>
        <w:t>72-70 C-</w:t>
      </w:r>
      <w:r w:rsidRPr="00AA09A7">
        <w:rPr>
          <w:rFonts w:ascii="Georgia" w:hAnsi="Georgia"/>
        </w:rPr>
        <w:tab/>
        <w:t>62-60</w:t>
      </w:r>
      <w:r w:rsidR="00AA09A7">
        <w:rPr>
          <w:rFonts w:ascii="Georgia" w:hAnsi="Georgia"/>
        </w:rPr>
        <w:t xml:space="preserve"> </w:t>
      </w:r>
      <w:r w:rsidRPr="00AA09A7">
        <w:rPr>
          <w:rFonts w:ascii="Georgia" w:hAnsi="Georgia"/>
        </w:rPr>
        <w:t>D-</w:t>
      </w:r>
      <w:r w:rsidRPr="00AA09A7">
        <w:rPr>
          <w:rFonts w:ascii="Georgia" w:hAnsi="Georgia"/>
        </w:rPr>
        <w:tab/>
      </w:r>
      <w:r w:rsidRPr="00AA09A7">
        <w:rPr>
          <w:rFonts w:ascii="Georgia" w:hAnsi="Georgia"/>
        </w:rPr>
        <w:tab/>
      </w:r>
      <w:r w:rsidRPr="00AA09A7">
        <w:rPr>
          <w:rFonts w:ascii="Georgia" w:hAnsi="Georgia"/>
        </w:rPr>
        <w:tab/>
      </w:r>
    </w:p>
    <w:p w:rsidR="003A696F" w:rsidRPr="0027485A" w:rsidRDefault="005D1D29" w:rsidP="005D1D29">
      <w:pPr>
        <w:rPr>
          <w:rFonts w:ascii="Georgia" w:hAnsi="Georgia"/>
        </w:rPr>
      </w:pPr>
      <w:r w:rsidRPr="00AA09A7">
        <w:rPr>
          <w:rFonts w:ascii="Georgia" w:hAnsi="Georgia"/>
        </w:rPr>
        <w:tab/>
      </w:r>
      <w:r w:rsidRPr="00AA09A7">
        <w:rPr>
          <w:rFonts w:ascii="Georgia" w:hAnsi="Georgia"/>
        </w:rPr>
        <w:tab/>
      </w:r>
      <w:r w:rsidRPr="00AA09A7">
        <w:rPr>
          <w:rFonts w:ascii="Georgia" w:hAnsi="Georgia"/>
        </w:rPr>
        <w:tab/>
      </w:r>
      <w:r w:rsidRPr="00AA09A7">
        <w:rPr>
          <w:rFonts w:ascii="Georgia" w:hAnsi="Georgia"/>
        </w:rPr>
        <w:tab/>
      </w:r>
      <w:r w:rsidRPr="00AA09A7">
        <w:rPr>
          <w:rFonts w:ascii="Georgia" w:hAnsi="Georgia"/>
        </w:rPr>
        <w:tab/>
      </w:r>
      <w:r w:rsidRPr="00AA09A7">
        <w:rPr>
          <w:rFonts w:ascii="Georgia" w:hAnsi="Georgia"/>
        </w:rPr>
        <w:tab/>
      </w:r>
      <w:r w:rsidRPr="00AA09A7">
        <w:rPr>
          <w:rFonts w:ascii="Georgia" w:hAnsi="Georgia"/>
        </w:rPr>
        <w:tab/>
        <w:t>59 and below F</w:t>
      </w:r>
    </w:p>
    <w:p w:rsidR="005D1D29" w:rsidRPr="000E569B" w:rsidRDefault="005D1D29" w:rsidP="005D1D29">
      <w:pPr>
        <w:rPr>
          <w:rFonts w:ascii="Georgia" w:hAnsi="Georgia"/>
          <w:b/>
          <w:u w:val="single"/>
        </w:rPr>
      </w:pPr>
      <w:r w:rsidRPr="000E569B">
        <w:rPr>
          <w:rFonts w:ascii="Georgia" w:hAnsi="Georgia"/>
          <w:b/>
          <w:u w:val="single"/>
        </w:rPr>
        <w:t>Missed Class/ Missing Assignments</w:t>
      </w:r>
    </w:p>
    <w:p w:rsidR="005D1D29" w:rsidRDefault="005D1D29" w:rsidP="005D1D29">
      <w:pPr>
        <w:rPr>
          <w:rFonts w:ascii="Georgia" w:hAnsi="Georgia"/>
        </w:rPr>
      </w:pPr>
      <w:r w:rsidRPr="000E569B">
        <w:rPr>
          <w:rFonts w:ascii="Georgia" w:hAnsi="Georgia"/>
        </w:rPr>
        <w:t xml:space="preserve">You will have two (2) school days to turn in any work that you missed during an excused absence. This does not apply to prearranged absences. If you know in advance that you are going to be gone, all work must be handed in before you leave. </w:t>
      </w:r>
      <w:r w:rsidRPr="00FA2E5D">
        <w:rPr>
          <w:rFonts w:ascii="Georgia" w:hAnsi="Georgia"/>
          <w:b/>
        </w:rPr>
        <w:t xml:space="preserve">It is </w:t>
      </w:r>
      <w:r w:rsidRPr="00FA2E5D">
        <w:rPr>
          <w:rFonts w:ascii="Georgia" w:hAnsi="Georgia"/>
          <w:b/>
          <w:u w:val="single"/>
        </w:rPr>
        <w:t>your</w:t>
      </w:r>
      <w:r w:rsidRPr="00FA2E5D">
        <w:rPr>
          <w:rFonts w:ascii="Georgia" w:hAnsi="Georgia"/>
          <w:b/>
        </w:rPr>
        <w:t xml:space="preserve"> responsibility to find out what you missed while you were absent. </w:t>
      </w:r>
      <w:r w:rsidR="00FA2E5D">
        <w:rPr>
          <w:rFonts w:ascii="Georgia" w:hAnsi="Georgia"/>
        </w:rPr>
        <w:t xml:space="preserve">I strongly recommend making friends with someone in your section to ensure that you get the correct notes and are aware of any quizzes or assessments given during that class period. I will not find you to tell you that something is missing, nor will I make copies of lecture notes. </w:t>
      </w:r>
      <w:r w:rsidRPr="000E569B">
        <w:rPr>
          <w:rFonts w:ascii="Georgia" w:hAnsi="Georgia"/>
        </w:rPr>
        <w:t xml:space="preserve">Please do not use class time to ask me for your make-up work. </w:t>
      </w:r>
    </w:p>
    <w:p w:rsidR="005D1D29" w:rsidRPr="005D1D29" w:rsidRDefault="005D1D29" w:rsidP="005D1D29">
      <w:pPr>
        <w:rPr>
          <w:rFonts w:ascii="Georgia" w:hAnsi="Georgia"/>
          <w:color w:val="C00000"/>
        </w:rPr>
      </w:pPr>
    </w:p>
    <w:p w:rsidR="005D1D29" w:rsidRPr="00333FDB" w:rsidRDefault="005D1D29" w:rsidP="005D1D29">
      <w:pPr>
        <w:rPr>
          <w:rFonts w:ascii="Georgia" w:hAnsi="Georgia"/>
          <w:b/>
          <w:u w:val="single"/>
        </w:rPr>
      </w:pPr>
      <w:r w:rsidRPr="00333FDB">
        <w:rPr>
          <w:rFonts w:ascii="Georgia" w:hAnsi="Georgia"/>
          <w:b/>
          <w:u w:val="single"/>
        </w:rPr>
        <w:t>Late Work Policy</w:t>
      </w:r>
    </w:p>
    <w:p w:rsidR="005D1D29" w:rsidRPr="00333FDB" w:rsidRDefault="005D1D29" w:rsidP="005D1D29">
      <w:pPr>
        <w:rPr>
          <w:rFonts w:ascii="Georgia" w:hAnsi="Georgia"/>
        </w:rPr>
      </w:pPr>
      <w:r w:rsidRPr="00333FDB">
        <w:rPr>
          <w:rFonts w:ascii="Georgia" w:hAnsi="Georgia"/>
        </w:rPr>
        <w:t xml:space="preserve">All late work (with the exception of 9 week projects and daily work that is gone over that class period) will receive a 50% grade reduction. In addition, work assigned during a particular unit must be handed in prior to the unit test to receive credit. </w:t>
      </w:r>
    </w:p>
    <w:p w:rsidR="005D1D29" w:rsidRPr="00333FDB" w:rsidRDefault="005D1D29" w:rsidP="005D1D29">
      <w:pPr>
        <w:pStyle w:val="ListParagraph"/>
        <w:numPr>
          <w:ilvl w:val="0"/>
          <w:numId w:val="1"/>
        </w:numPr>
        <w:rPr>
          <w:rFonts w:ascii="Georgia" w:hAnsi="Georgia"/>
        </w:rPr>
      </w:pPr>
      <w:r w:rsidRPr="00333FDB">
        <w:rPr>
          <w:rFonts w:ascii="Georgia" w:hAnsi="Georgia"/>
        </w:rPr>
        <w:t xml:space="preserve">Because daily work is intended to prepare students for class discussion that takes place the day it is due, students cannot make up any daily assignments (typically </w:t>
      </w:r>
      <w:r w:rsidR="00333FDB" w:rsidRPr="00333FDB">
        <w:rPr>
          <w:rFonts w:ascii="Georgia" w:hAnsi="Georgia"/>
        </w:rPr>
        <w:t>close reading assignments</w:t>
      </w:r>
      <w:r w:rsidRPr="00333FDB">
        <w:rPr>
          <w:rFonts w:ascii="Georgia" w:hAnsi="Georgia"/>
        </w:rPr>
        <w:t xml:space="preserve">). </w:t>
      </w:r>
    </w:p>
    <w:p w:rsidR="005D1D29" w:rsidRPr="00333FDB" w:rsidRDefault="005D1D29" w:rsidP="005D1D29">
      <w:pPr>
        <w:pStyle w:val="ListParagraph"/>
        <w:rPr>
          <w:rFonts w:ascii="Georgia" w:hAnsi="Georgia"/>
        </w:rPr>
      </w:pPr>
    </w:p>
    <w:p w:rsidR="00C838A3" w:rsidRDefault="005D1D29" w:rsidP="00C838A3">
      <w:r w:rsidRPr="00333FDB">
        <w:rPr>
          <w:rFonts w:ascii="Georgia" w:hAnsi="Georgia"/>
        </w:rPr>
        <w:t>Due to the amount of time students have to complete 9 week projects, I do not accept late assignments for any reason</w:t>
      </w:r>
      <w:r w:rsidRPr="00C838A3">
        <w:rPr>
          <w:rFonts w:ascii="Georgia" w:hAnsi="Georgia"/>
        </w:rPr>
        <w:t xml:space="preserve">. If you are absent the day this is due, it is </w:t>
      </w:r>
      <w:r w:rsidRPr="00C838A3">
        <w:rPr>
          <w:rFonts w:ascii="Georgia" w:hAnsi="Georgia"/>
          <w:b/>
          <w:u w:val="single"/>
        </w:rPr>
        <w:t>your</w:t>
      </w:r>
      <w:r w:rsidRPr="00C838A3">
        <w:rPr>
          <w:rFonts w:ascii="Georgia" w:hAnsi="Georgia"/>
          <w:b/>
        </w:rPr>
        <w:t xml:space="preserve"> </w:t>
      </w:r>
      <w:r w:rsidRPr="00C838A3">
        <w:rPr>
          <w:rFonts w:ascii="Georgia" w:hAnsi="Georgia"/>
        </w:rPr>
        <w:t xml:space="preserve">responsibility to make sure it is submitted to Turnitin.com </w:t>
      </w:r>
      <w:r w:rsidRPr="00C838A3">
        <w:rPr>
          <w:rFonts w:ascii="Georgia" w:hAnsi="Georgia"/>
          <w:b/>
        </w:rPr>
        <w:t>when the assignment is due, not the next day</w:t>
      </w:r>
      <w:r w:rsidRPr="00C838A3">
        <w:rPr>
          <w:rFonts w:ascii="Georgia" w:hAnsi="Georgia"/>
        </w:rPr>
        <w:t xml:space="preserve">.  </w:t>
      </w:r>
      <w:r w:rsidR="00C838A3" w:rsidRPr="00C838A3">
        <w:rPr>
          <w:rFonts w:ascii="Georgia" w:hAnsi="Georgia"/>
        </w:rPr>
        <w:t xml:space="preserve">Printer problems and other technical difficulties are not acceptable excuses for failure to hand in </w:t>
      </w:r>
      <w:r w:rsidR="005B1B13">
        <w:rPr>
          <w:rFonts w:ascii="Georgia" w:hAnsi="Georgia"/>
        </w:rPr>
        <w:t>your 9 week project</w:t>
      </w:r>
      <w:r w:rsidR="00C838A3" w:rsidRPr="00C838A3">
        <w:rPr>
          <w:rFonts w:ascii="Georgia" w:hAnsi="Georgia"/>
        </w:rPr>
        <w:t xml:space="preserve"> on time. To avoid such common problems, you should print out and proofread the final draft of your paper well before </w:t>
      </w:r>
      <w:r w:rsidR="005B1B13">
        <w:rPr>
          <w:rFonts w:ascii="Georgia" w:hAnsi="Georgia"/>
        </w:rPr>
        <w:t>the time the project is due</w:t>
      </w:r>
      <w:r w:rsidR="00C838A3" w:rsidRPr="00C838A3">
        <w:rPr>
          <w:rFonts w:ascii="Georgia" w:hAnsi="Georgia"/>
        </w:rPr>
        <w:t>.</w:t>
      </w:r>
      <w:r w:rsidR="00C838A3">
        <w:rPr>
          <w:rFonts w:ascii="Georgia" w:hAnsi="Georgia"/>
        </w:rPr>
        <w:t xml:space="preserve"> I also strongly recommend backing up your work.</w:t>
      </w:r>
    </w:p>
    <w:p w:rsidR="005D1D29" w:rsidRPr="00C838A3" w:rsidRDefault="005D1D29" w:rsidP="00C838A3">
      <w:pPr>
        <w:pStyle w:val="ListParagraph"/>
        <w:rPr>
          <w:rFonts w:ascii="Georgia" w:hAnsi="Georgia"/>
        </w:rPr>
      </w:pPr>
    </w:p>
    <w:p w:rsidR="005D1D29" w:rsidRPr="00333FDB" w:rsidRDefault="005D1D29" w:rsidP="005D1D29">
      <w:pPr>
        <w:pStyle w:val="ListParagraph"/>
        <w:numPr>
          <w:ilvl w:val="0"/>
          <w:numId w:val="1"/>
        </w:numPr>
        <w:rPr>
          <w:rFonts w:ascii="Georgia" w:hAnsi="Georgia"/>
        </w:rPr>
      </w:pPr>
      <w:r w:rsidRPr="00333FDB">
        <w:rPr>
          <w:rFonts w:ascii="Georgia" w:hAnsi="Georgia"/>
        </w:rPr>
        <w:t xml:space="preserve">To receive full credit for any assignment, the assignment must be handed in at the beginning of your class period. </w:t>
      </w:r>
    </w:p>
    <w:p w:rsidR="005D1D29" w:rsidRPr="005D1D29" w:rsidRDefault="005D1D29" w:rsidP="005D1D29">
      <w:pPr>
        <w:rPr>
          <w:rFonts w:ascii="Georgia" w:hAnsi="Georgia"/>
          <w:b/>
          <w:color w:val="C00000"/>
          <w:u w:val="single"/>
        </w:rPr>
      </w:pPr>
    </w:p>
    <w:p w:rsidR="005D1D29" w:rsidRPr="00CE028D" w:rsidRDefault="005D1D29" w:rsidP="005D1D29">
      <w:pPr>
        <w:rPr>
          <w:rFonts w:ascii="Georgia" w:hAnsi="Georgia"/>
          <w:b/>
          <w:u w:val="single"/>
        </w:rPr>
      </w:pPr>
      <w:r w:rsidRPr="00CE028D">
        <w:rPr>
          <w:rFonts w:ascii="Georgia" w:hAnsi="Georgia"/>
          <w:b/>
          <w:u w:val="single"/>
        </w:rPr>
        <w:t>Cheating</w:t>
      </w:r>
    </w:p>
    <w:p w:rsidR="005D1D29" w:rsidRPr="00CE028D" w:rsidRDefault="005D1D29" w:rsidP="005D1D29">
      <w:pPr>
        <w:rPr>
          <w:rFonts w:ascii="Georgia" w:hAnsi="Georgia"/>
        </w:rPr>
      </w:pPr>
      <w:r w:rsidRPr="00CE028D">
        <w:rPr>
          <w:rFonts w:ascii="Georgia" w:hAnsi="Georgia"/>
        </w:rPr>
        <w:t>Any student caught cheating will receive a zero for that assessment. Plagiarism, regardless of how much material is plagiarized, is considered cheating. Students who supply their peers with answers will have the same consequences of those who use the plagiarized material.</w:t>
      </w:r>
    </w:p>
    <w:p w:rsidR="005D1D29" w:rsidRPr="005D1D29" w:rsidRDefault="005D1D29" w:rsidP="005D1D29">
      <w:pPr>
        <w:rPr>
          <w:rFonts w:ascii="Georgia" w:hAnsi="Georgia"/>
          <w:color w:val="C00000"/>
        </w:rPr>
      </w:pPr>
    </w:p>
    <w:p w:rsidR="005D1D29" w:rsidRPr="00D8495B" w:rsidRDefault="005D1D29" w:rsidP="005D1D29">
      <w:pPr>
        <w:rPr>
          <w:rFonts w:ascii="Georgia" w:hAnsi="Georgia"/>
          <w:b/>
          <w:u w:val="single"/>
        </w:rPr>
      </w:pPr>
      <w:r w:rsidRPr="00D8495B">
        <w:rPr>
          <w:rFonts w:ascii="Georgia" w:hAnsi="Georgia"/>
          <w:b/>
          <w:u w:val="single"/>
        </w:rPr>
        <w:t>Course Materials</w:t>
      </w:r>
    </w:p>
    <w:p w:rsidR="005D1D29" w:rsidRPr="00D8495B" w:rsidRDefault="005D1D29" w:rsidP="005D1D29">
      <w:pPr>
        <w:rPr>
          <w:rFonts w:ascii="Georgia" w:hAnsi="Georgia"/>
        </w:rPr>
      </w:pPr>
      <w:r w:rsidRPr="00D8495B">
        <w:rPr>
          <w:rFonts w:ascii="Georgia" w:hAnsi="Georgia"/>
        </w:rPr>
        <w:t>Bring the following materials to class daily—</w:t>
      </w:r>
    </w:p>
    <w:p w:rsidR="005D1D29" w:rsidRPr="00D8495B" w:rsidRDefault="005D1D29" w:rsidP="005D1D29">
      <w:pPr>
        <w:pStyle w:val="ListParagraph"/>
        <w:numPr>
          <w:ilvl w:val="0"/>
          <w:numId w:val="1"/>
        </w:numPr>
        <w:rPr>
          <w:rFonts w:ascii="Georgia" w:hAnsi="Georgia"/>
        </w:rPr>
      </w:pPr>
      <w:r w:rsidRPr="00D8495B">
        <w:rPr>
          <w:rFonts w:ascii="Georgia" w:hAnsi="Georgia"/>
        </w:rPr>
        <w:t>Binder- All handouts, graded assignments, and class notes should be kept throughout the unit for future reference.</w:t>
      </w:r>
    </w:p>
    <w:p w:rsidR="005D1D29" w:rsidRPr="00D8495B" w:rsidRDefault="005D1D29" w:rsidP="005D1D29">
      <w:pPr>
        <w:pStyle w:val="ListParagraph"/>
        <w:numPr>
          <w:ilvl w:val="0"/>
          <w:numId w:val="1"/>
        </w:numPr>
        <w:rPr>
          <w:rFonts w:ascii="Georgia" w:hAnsi="Georgia"/>
        </w:rPr>
      </w:pPr>
      <w:r w:rsidRPr="00D8495B">
        <w:rPr>
          <w:rFonts w:ascii="Georgia" w:hAnsi="Georgia"/>
        </w:rPr>
        <w:t>Paper—either a notebook or loose-leaf paper.</w:t>
      </w:r>
    </w:p>
    <w:p w:rsidR="005D1D29" w:rsidRPr="00D8495B" w:rsidRDefault="005D1D29" w:rsidP="005D1D29">
      <w:pPr>
        <w:pStyle w:val="ListParagraph"/>
        <w:numPr>
          <w:ilvl w:val="0"/>
          <w:numId w:val="1"/>
        </w:numPr>
        <w:rPr>
          <w:rFonts w:ascii="Georgia" w:hAnsi="Georgia"/>
        </w:rPr>
      </w:pPr>
      <w:r w:rsidRPr="00D8495B">
        <w:rPr>
          <w:rFonts w:ascii="Georgia" w:hAnsi="Georgia"/>
        </w:rPr>
        <w:t>Writing utensil.</w:t>
      </w:r>
    </w:p>
    <w:p w:rsidR="005D1D29" w:rsidRPr="00D8495B" w:rsidRDefault="005D1D29" w:rsidP="005D1D29">
      <w:pPr>
        <w:pStyle w:val="ListParagraph"/>
        <w:numPr>
          <w:ilvl w:val="0"/>
          <w:numId w:val="1"/>
        </w:numPr>
        <w:rPr>
          <w:rFonts w:ascii="Georgia" w:hAnsi="Georgia"/>
        </w:rPr>
      </w:pPr>
      <w:r w:rsidRPr="00D8495B">
        <w:rPr>
          <w:rFonts w:ascii="Georgia" w:hAnsi="Georgia"/>
        </w:rPr>
        <w:t>Appropriate text—</w:t>
      </w:r>
      <w:r w:rsidR="00D8495B" w:rsidRPr="00D8495B">
        <w:rPr>
          <w:rFonts w:ascii="Georgia" w:hAnsi="Georgia"/>
          <w:u w:val="single"/>
        </w:rPr>
        <w:t>The Story and Its Writer: An Introduction to Short Fiction</w:t>
      </w:r>
      <w:r w:rsidR="00D8495B" w:rsidRPr="00D8495B">
        <w:rPr>
          <w:rFonts w:ascii="Georgia" w:hAnsi="Georgia"/>
        </w:rPr>
        <w:t xml:space="preserve"> by Ann Charters</w:t>
      </w:r>
      <w:r w:rsidRPr="00D8495B">
        <w:rPr>
          <w:rFonts w:ascii="Georgia" w:hAnsi="Georgia"/>
        </w:rPr>
        <w:t>, any assigned supplement text and/or readings.</w:t>
      </w:r>
    </w:p>
    <w:p w:rsidR="004C7662" w:rsidRDefault="004C7662" w:rsidP="004C7662">
      <w:pPr>
        <w:spacing w:after="200" w:line="276" w:lineRule="auto"/>
        <w:rPr>
          <w:rFonts w:ascii="Georgia" w:hAnsi="Georgia"/>
        </w:rPr>
      </w:pPr>
    </w:p>
    <w:p w:rsidR="004C7662" w:rsidRDefault="004C7662">
      <w:pPr>
        <w:spacing w:after="200" w:line="276" w:lineRule="auto"/>
        <w:rPr>
          <w:rFonts w:ascii="Georgia" w:hAnsi="Georgia"/>
        </w:rPr>
      </w:pPr>
      <w:r>
        <w:rPr>
          <w:rFonts w:ascii="Georgia" w:hAnsi="Georgia"/>
        </w:rPr>
        <w:br w:type="page"/>
      </w:r>
    </w:p>
    <w:p w:rsidR="005D1D29" w:rsidRPr="004C7662" w:rsidRDefault="005D1D29" w:rsidP="004C7662">
      <w:pPr>
        <w:spacing w:after="200" w:line="276" w:lineRule="auto"/>
        <w:rPr>
          <w:rFonts w:ascii="Georgia" w:hAnsi="Georgia"/>
        </w:rPr>
      </w:pPr>
      <w:r>
        <w:rPr>
          <w:rFonts w:ascii="Georgia" w:hAnsi="Georgia"/>
          <w:b/>
        </w:rPr>
        <w:lastRenderedPageBreak/>
        <w:t xml:space="preserve">Short Stories </w:t>
      </w:r>
      <w:r w:rsidRPr="000C3227">
        <w:rPr>
          <w:rFonts w:ascii="Georgia" w:hAnsi="Georgia"/>
          <w:b/>
        </w:rPr>
        <w:t>Syllabus</w:t>
      </w:r>
    </w:p>
    <w:p w:rsidR="005D1D29" w:rsidRDefault="005D1D29" w:rsidP="005D1D29">
      <w:pPr>
        <w:rPr>
          <w:rFonts w:ascii="Georgia" w:hAnsi="Georgia"/>
        </w:rPr>
      </w:pPr>
      <w:r>
        <w:rPr>
          <w:rFonts w:ascii="Georgia" w:hAnsi="Georgia"/>
        </w:rPr>
        <w:t xml:space="preserve">My signature below acknowledges that I have read and understood the syllabus for this course. </w:t>
      </w:r>
    </w:p>
    <w:p w:rsidR="005D1D29" w:rsidRDefault="005D1D29" w:rsidP="005D1D29">
      <w:pPr>
        <w:rPr>
          <w:rFonts w:ascii="Georgia" w:hAnsi="Georgia"/>
        </w:rPr>
      </w:pPr>
    </w:p>
    <w:p w:rsidR="005D1D29" w:rsidRDefault="005D1D29" w:rsidP="005D1D29">
      <w:pPr>
        <w:rPr>
          <w:rFonts w:ascii="Georgia" w:hAnsi="Georgia"/>
        </w:rPr>
      </w:pPr>
      <w:r w:rsidRPr="003115A6">
        <w:rPr>
          <w:rFonts w:ascii="Georgia" w:hAnsi="Georgia"/>
          <w:i/>
        </w:rPr>
        <w:t xml:space="preserve">*Additional copies of this syllabus can be printed out at </w:t>
      </w:r>
      <w:hyperlink r:id="rId6" w:history="1">
        <w:r w:rsidRPr="003115A6">
          <w:rPr>
            <w:rStyle w:val="Hyperlink"/>
            <w:rFonts w:ascii="Georgia" w:hAnsi="Georgia"/>
          </w:rPr>
          <w:t>http://casarez.weebly.com</w:t>
        </w:r>
      </w:hyperlink>
    </w:p>
    <w:p w:rsidR="005D1D29" w:rsidRDefault="005D1D29" w:rsidP="005D1D29">
      <w:pPr>
        <w:rPr>
          <w:rFonts w:ascii="Georgia" w:hAnsi="Georgia"/>
        </w:rPr>
      </w:pPr>
    </w:p>
    <w:p w:rsidR="005D1D29" w:rsidRDefault="005D1D29" w:rsidP="005D1D29">
      <w:pPr>
        <w:rPr>
          <w:rFonts w:ascii="Georgia" w:hAnsi="Georgia"/>
        </w:rPr>
      </w:pPr>
    </w:p>
    <w:p w:rsidR="005D1D29" w:rsidRDefault="005D1D29" w:rsidP="005D1D29">
      <w:pPr>
        <w:rPr>
          <w:rFonts w:ascii="Georgia" w:hAnsi="Georgia"/>
        </w:rPr>
      </w:pPr>
      <w:r>
        <w:rPr>
          <w:rFonts w:ascii="Georgia" w:hAnsi="Georgia"/>
        </w:rPr>
        <w:t>__________________________________________</w:t>
      </w:r>
      <w:r>
        <w:rPr>
          <w:rFonts w:ascii="Georgia" w:hAnsi="Georgia"/>
        </w:rPr>
        <w:tab/>
      </w:r>
      <w:r>
        <w:rPr>
          <w:rFonts w:ascii="Georgia" w:hAnsi="Georgia"/>
        </w:rPr>
        <w:tab/>
      </w:r>
    </w:p>
    <w:p w:rsidR="005D1D29" w:rsidRDefault="005D1D29" w:rsidP="005D1D29">
      <w:pPr>
        <w:rPr>
          <w:rFonts w:ascii="Georgia" w:hAnsi="Georgia"/>
        </w:rPr>
      </w:pPr>
      <w:r>
        <w:rPr>
          <w:rFonts w:ascii="Georgia" w:hAnsi="Georgia"/>
        </w:rPr>
        <w:t>Student name (printed)</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5D1D29" w:rsidRDefault="005D1D29" w:rsidP="005D1D29">
      <w:pPr>
        <w:rPr>
          <w:rFonts w:ascii="Georgia" w:hAnsi="Georgia"/>
        </w:rPr>
      </w:pPr>
    </w:p>
    <w:p w:rsidR="005D1D29" w:rsidRDefault="005D1D29" w:rsidP="005D1D29">
      <w:pPr>
        <w:rPr>
          <w:rFonts w:ascii="Georgia" w:hAnsi="Georgia"/>
        </w:rPr>
      </w:pPr>
      <w:r>
        <w:rPr>
          <w:rFonts w:ascii="Georgia" w:hAnsi="Georgia"/>
        </w:rPr>
        <w:t>__________________________________________</w:t>
      </w:r>
      <w:r>
        <w:rPr>
          <w:rFonts w:ascii="Georgia" w:hAnsi="Georgia"/>
        </w:rPr>
        <w:tab/>
      </w:r>
      <w:r>
        <w:rPr>
          <w:rFonts w:ascii="Georgia" w:hAnsi="Georgia"/>
        </w:rPr>
        <w:tab/>
        <w:t>_________</w:t>
      </w:r>
    </w:p>
    <w:p w:rsidR="005D1D29" w:rsidRDefault="005D1D29" w:rsidP="005D1D29">
      <w:pPr>
        <w:rPr>
          <w:rFonts w:ascii="Georgia" w:hAnsi="Georgia"/>
        </w:rPr>
      </w:pPr>
      <w:r>
        <w:rPr>
          <w:rFonts w:ascii="Georgia" w:hAnsi="Georgia"/>
        </w:rPr>
        <w:t>Student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5D1D29" w:rsidRDefault="005D1D29" w:rsidP="005D1D29">
      <w:pPr>
        <w:rPr>
          <w:rFonts w:ascii="Georgia" w:hAnsi="Georgia"/>
        </w:rPr>
      </w:pPr>
    </w:p>
    <w:p w:rsidR="005D1D29" w:rsidRDefault="005D1D29" w:rsidP="005D1D29">
      <w:pPr>
        <w:rPr>
          <w:rFonts w:ascii="Georgia" w:hAnsi="Georgia"/>
        </w:rPr>
      </w:pPr>
      <w:r>
        <w:rPr>
          <w:rFonts w:ascii="Georgia" w:hAnsi="Georgia"/>
        </w:rPr>
        <w:t>__________________________________________</w:t>
      </w:r>
      <w:r>
        <w:rPr>
          <w:rFonts w:ascii="Georgia" w:hAnsi="Georgia"/>
        </w:rPr>
        <w:tab/>
      </w:r>
      <w:r>
        <w:rPr>
          <w:rFonts w:ascii="Georgia" w:hAnsi="Georgia"/>
        </w:rPr>
        <w:tab/>
        <w:t>_________</w:t>
      </w:r>
    </w:p>
    <w:p w:rsidR="005D1D29" w:rsidRDefault="005D1D29" w:rsidP="005D1D29">
      <w:pPr>
        <w:rPr>
          <w:rFonts w:ascii="Georgia" w:hAnsi="Georgia"/>
        </w:rPr>
      </w:pPr>
      <w:r>
        <w:rPr>
          <w:rFonts w:ascii="Georgia" w:hAnsi="Georgia"/>
        </w:rPr>
        <w:t>Parent/guardian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5D1D29" w:rsidRDefault="005D1D29" w:rsidP="005D1D29">
      <w:pPr>
        <w:rPr>
          <w:rFonts w:ascii="Georgia" w:hAnsi="Georgia"/>
        </w:rPr>
      </w:pPr>
    </w:p>
    <w:p w:rsidR="005D1D29" w:rsidRPr="00781346" w:rsidRDefault="005D1D29" w:rsidP="005D1D29">
      <w:pPr>
        <w:rPr>
          <w:rFonts w:ascii="Georgia" w:hAnsi="Georgia"/>
        </w:rPr>
      </w:pPr>
    </w:p>
    <w:p w:rsidR="005D1D29" w:rsidRDefault="005D1D29" w:rsidP="005D1D29">
      <w:pPr>
        <w:ind w:left="1440"/>
        <w:rPr>
          <w:rFonts w:ascii="Georgia" w:hAnsi="Georgia"/>
          <w:i/>
        </w:rPr>
      </w:pPr>
    </w:p>
    <w:p w:rsidR="005D1D29" w:rsidRDefault="005D1D29" w:rsidP="005D1D29">
      <w:pPr>
        <w:rPr>
          <w:rFonts w:ascii="Georgia" w:hAnsi="Georgia"/>
          <w:b/>
        </w:rPr>
      </w:pPr>
      <w:r>
        <w:rPr>
          <w:rFonts w:ascii="Georgia" w:hAnsi="Georgia"/>
          <w:b/>
        </w:rPr>
        <w:tab/>
      </w:r>
    </w:p>
    <w:p w:rsidR="005D1D29" w:rsidRPr="00E85E36" w:rsidRDefault="005D1D29" w:rsidP="005D1D29">
      <w:pPr>
        <w:rPr>
          <w:rFonts w:ascii="Georgia" w:hAnsi="Georgia"/>
        </w:rPr>
      </w:pPr>
    </w:p>
    <w:p w:rsidR="003C3E11" w:rsidRDefault="002633E1"/>
    <w:sectPr w:rsidR="003C3E11" w:rsidSect="00FC6B9C">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43C69"/>
    <w:multiLevelType w:val="hybridMultilevel"/>
    <w:tmpl w:val="67FCC06A"/>
    <w:lvl w:ilvl="0" w:tplc="9FF4E05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1D29"/>
    <w:rsid w:val="000B794F"/>
    <w:rsid w:val="000E569B"/>
    <w:rsid w:val="001345A1"/>
    <w:rsid w:val="001B41ED"/>
    <w:rsid w:val="002633E1"/>
    <w:rsid w:val="0027485A"/>
    <w:rsid w:val="00281B9E"/>
    <w:rsid w:val="002C1069"/>
    <w:rsid w:val="002F7864"/>
    <w:rsid w:val="00311EF3"/>
    <w:rsid w:val="0033084D"/>
    <w:rsid w:val="00333FDB"/>
    <w:rsid w:val="00354BF2"/>
    <w:rsid w:val="00360C84"/>
    <w:rsid w:val="003A696F"/>
    <w:rsid w:val="003B16E6"/>
    <w:rsid w:val="003C54C1"/>
    <w:rsid w:val="0040445D"/>
    <w:rsid w:val="004C5ABC"/>
    <w:rsid w:val="004C7662"/>
    <w:rsid w:val="0054777B"/>
    <w:rsid w:val="005B1B13"/>
    <w:rsid w:val="005D1D29"/>
    <w:rsid w:val="00617683"/>
    <w:rsid w:val="006A5E84"/>
    <w:rsid w:val="00731F80"/>
    <w:rsid w:val="00804C02"/>
    <w:rsid w:val="00862868"/>
    <w:rsid w:val="008C432C"/>
    <w:rsid w:val="00973067"/>
    <w:rsid w:val="009E08DA"/>
    <w:rsid w:val="00AA09A7"/>
    <w:rsid w:val="00B8230C"/>
    <w:rsid w:val="00BC5D07"/>
    <w:rsid w:val="00C838A3"/>
    <w:rsid w:val="00CC39D6"/>
    <w:rsid w:val="00CE028D"/>
    <w:rsid w:val="00D767D3"/>
    <w:rsid w:val="00D80797"/>
    <w:rsid w:val="00D8495B"/>
    <w:rsid w:val="00D84D8E"/>
    <w:rsid w:val="00D87D0D"/>
    <w:rsid w:val="00DB14B6"/>
    <w:rsid w:val="00F0351B"/>
    <w:rsid w:val="00F41B5C"/>
    <w:rsid w:val="00F7175B"/>
    <w:rsid w:val="00FA2E5D"/>
    <w:rsid w:val="00FC6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29"/>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29"/>
    <w:pPr>
      <w:ind w:left="720"/>
      <w:contextualSpacing/>
    </w:pPr>
  </w:style>
  <w:style w:type="table" w:styleId="TableGrid">
    <w:name w:val="Table Grid"/>
    <w:basedOn w:val="TableNormal"/>
    <w:uiPriority w:val="59"/>
    <w:rsid w:val="005D1D29"/>
    <w:pPr>
      <w:spacing w:after="0" w:line="240" w:lineRule="auto"/>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D1D29"/>
    <w:rPr>
      <w:color w:val="0000FF" w:themeColor="hyperlink"/>
      <w:u w:val="single"/>
    </w:rPr>
  </w:style>
  <w:style w:type="paragraph" w:customStyle="1" w:styleId="style1">
    <w:name w:val="style1"/>
    <w:basedOn w:val="Normal"/>
    <w:rsid w:val="0027485A"/>
    <w:pPr>
      <w:spacing w:before="100" w:beforeAutospacing="1" w:after="100" w:afterAutospacing="1"/>
    </w:pPr>
    <w:rPr>
      <w:rFonts w:ascii="Arial" w:eastAsia="Times New Roman" w:hAnsi="Arial" w:cs="Arial"/>
      <w:color w:val="000000"/>
      <w:sz w:val="17"/>
      <w:szCs w:val="17"/>
      <w:lang w:bidi="ar-SA"/>
    </w:rPr>
  </w:style>
  <w:style w:type="character" w:styleId="Emphasis">
    <w:name w:val="Emphasis"/>
    <w:basedOn w:val="DefaultParagraphFont"/>
    <w:uiPriority w:val="20"/>
    <w:qFormat/>
    <w:rsid w:val="0027485A"/>
    <w:rPr>
      <w:i/>
      <w:iCs/>
    </w:rPr>
  </w:style>
  <w:style w:type="character" w:customStyle="1" w:styleId="list0020paragraphchar1">
    <w:name w:val="list_0020paragraph__char1"/>
    <w:basedOn w:val="DefaultParagraphFont"/>
    <w:rsid w:val="00973067"/>
    <w:rPr>
      <w:rFonts w:ascii="Calibri" w:hAnsi="Calibri" w:cs="Calibri" w:hint="default"/>
      <w:sz w:val="24"/>
      <w:szCs w:val="24"/>
    </w:rPr>
  </w:style>
  <w:style w:type="paragraph" w:customStyle="1" w:styleId="normal0">
    <w:name w:val="normal"/>
    <w:basedOn w:val="Normal"/>
    <w:rsid w:val="00311EF3"/>
    <w:rPr>
      <w:rFonts w:ascii="Times New Roman" w:eastAsia="Times New Roman" w:hAnsi="Times New Roman"/>
      <w:lang w:bidi="ar-SA"/>
    </w:rPr>
  </w:style>
  <w:style w:type="paragraph" w:customStyle="1" w:styleId="footer">
    <w:name w:val="footer"/>
    <w:basedOn w:val="Normal"/>
    <w:rsid w:val="00311EF3"/>
    <w:rPr>
      <w:rFonts w:ascii="Times New Roman" w:eastAsia="Times New Roman" w:hAnsi="Times New Roman"/>
      <w:lang w:bidi="ar-SA"/>
    </w:rPr>
  </w:style>
  <w:style w:type="character" w:customStyle="1" w:styleId="normalchar1">
    <w:name w:val="normal__char1"/>
    <w:basedOn w:val="DefaultParagraphFont"/>
    <w:rsid w:val="00311EF3"/>
    <w:rPr>
      <w:rFonts w:ascii="Times New Roman" w:hAnsi="Times New Roman" w:cs="Times New Roman" w:hint="default"/>
    </w:rPr>
  </w:style>
  <w:style w:type="character" w:customStyle="1" w:styleId="footerchar1">
    <w:name w:val="footer__char1"/>
    <w:basedOn w:val="DefaultParagraphFont"/>
    <w:rsid w:val="00311EF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70755929">
      <w:bodyDiv w:val="1"/>
      <w:marLeft w:val="1800"/>
      <w:marRight w:val="1800"/>
      <w:marTop w:val="800"/>
      <w:marBottom w:val="8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sarez.weebly.com" TargetMode="External"/><Relationship Id="rId5" Type="http://schemas.openxmlformats.org/officeDocument/2006/relationships/hyperlink" Target="mailto:rcasarez@cgb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4308</Characters>
  <Application>Microsoft Office Word</Application>
  <DocSecurity>0</DocSecurity>
  <Lines>35</Lines>
  <Paragraphs>10</Paragraphs>
  <ScaleCrop>false</ScaleCrop>
  <Company>Microsoft</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user</cp:lastModifiedBy>
  <cp:revision>2</cp:revision>
  <dcterms:created xsi:type="dcterms:W3CDTF">2011-08-29T16:54:00Z</dcterms:created>
  <dcterms:modified xsi:type="dcterms:W3CDTF">2011-08-29T16:54:00Z</dcterms:modified>
</cp:coreProperties>
</file>